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9814" w14:textId="1A563452" w:rsidR="00E8343B" w:rsidRPr="0044382B" w:rsidRDefault="00E8343B" w:rsidP="00296C51">
      <w:pPr>
        <w:shd w:val="clear" w:color="auto" w:fill="FBFBFB"/>
        <w:spacing w:after="100" w:afterAutospacing="1"/>
        <w:rPr>
          <w:rFonts w:ascii="Times New Roman" w:eastAsia="Times New Roman" w:hAnsi="Times New Roman" w:cs="Times New Roman"/>
          <w:color w:val="222222"/>
        </w:rPr>
      </w:pPr>
      <w:r w:rsidRPr="0044382B">
        <w:rPr>
          <w:rFonts w:ascii="Times New Roman" w:eastAsia="Times New Roman" w:hAnsi="Times New Roman" w:cs="Times New Roman"/>
          <w:color w:val="222222"/>
        </w:rPr>
        <w:t>The </w:t>
      </w:r>
      <w:r w:rsidRPr="0044382B">
        <w:rPr>
          <w:rFonts w:ascii="Times New Roman" w:eastAsia="Times New Roman" w:hAnsi="Times New Roman" w:cs="Times New Roman"/>
          <w:b/>
          <w:bCs/>
          <w:color w:val="222222"/>
        </w:rPr>
        <w:t>NCDA Graduate Student Research Award</w:t>
      </w:r>
      <w:r w:rsidRPr="0044382B">
        <w:rPr>
          <w:rFonts w:ascii="Times New Roman" w:eastAsia="Times New Roman" w:hAnsi="Times New Roman" w:cs="Times New Roman"/>
          <w:color w:val="222222"/>
        </w:rPr>
        <w:t xml:space="preserve"> was established to honor graduate students who undertake exemplary research addressing topics related to career information, career development and career planning. </w:t>
      </w:r>
      <w:r w:rsidR="007D60FF" w:rsidRPr="0044382B">
        <w:rPr>
          <w:rFonts w:ascii="Times New Roman" w:eastAsia="Times New Roman" w:hAnsi="Times New Roman" w:cs="Times New Roman"/>
          <w:color w:val="222222"/>
        </w:rPr>
        <w:t xml:space="preserve">This award includes a $500.00 grant to defray costs for </w:t>
      </w:r>
      <w:r w:rsidR="005907B0" w:rsidRPr="0044382B">
        <w:rPr>
          <w:rFonts w:ascii="Times New Roman" w:eastAsia="Times New Roman" w:hAnsi="Times New Roman" w:cs="Times New Roman"/>
          <w:color w:val="222222"/>
        </w:rPr>
        <w:t xml:space="preserve">a student-led </w:t>
      </w:r>
      <w:r w:rsidR="007D60FF" w:rsidRPr="0044382B">
        <w:rPr>
          <w:rFonts w:ascii="Times New Roman" w:eastAsia="Times New Roman" w:hAnsi="Times New Roman" w:cs="Times New Roman"/>
          <w:color w:val="222222"/>
        </w:rPr>
        <w:t>research project approved by the student's</w:t>
      </w:r>
      <w:r w:rsidR="007D60FF" w:rsidRPr="0044382B">
        <w:rPr>
          <w:rFonts w:ascii="Times New Roman" w:eastAsia="Times New Roman" w:hAnsi="Times New Roman" w:cs="Times New Roman"/>
          <w:strike/>
          <w:color w:val="222222"/>
        </w:rPr>
        <w:t xml:space="preserve"> </w:t>
      </w:r>
      <w:r w:rsidR="007D60FF" w:rsidRPr="0044382B">
        <w:rPr>
          <w:rFonts w:ascii="Times New Roman" w:eastAsia="Times New Roman" w:hAnsi="Times New Roman" w:cs="Times New Roman"/>
          <w:color w:val="222222"/>
        </w:rPr>
        <w:t xml:space="preserve">major professor or professor overseeing the research, which may or may not be completed at the time of application. The student's major professor </w:t>
      </w:r>
      <w:r w:rsidR="0044382B" w:rsidRPr="0044382B">
        <w:rPr>
          <w:rFonts w:ascii="Times New Roman" w:eastAsia="Times New Roman" w:hAnsi="Times New Roman" w:cs="Times New Roman"/>
          <w:color w:val="222222"/>
        </w:rPr>
        <w:t xml:space="preserve">or professor overseeing the research </w:t>
      </w:r>
      <w:r w:rsidR="007D60FF" w:rsidRPr="0044382B">
        <w:rPr>
          <w:rFonts w:ascii="Times New Roman" w:eastAsia="Times New Roman" w:hAnsi="Times New Roman" w:cs="Times New Roman"/>
          <w:color w:val="222222"/>
        </w:rPr>
        <w:t>must endorse the award application in writing in the form of a recommendation letter. Relevance, significance, and research design will be given primary attention in determining the award recipient. The award is selected by NCDA's Research Committee. View the list of previous </w:t>
      </w:r>
      <w:hyperlink r:id="rId7" w:tgtFrame="_blank" w:history="1">
        <w:r w:rsidR="007D60FF" w:rsidRPr="0044382B">
          <w:rPr>
            <w:rFonts w:ascii="Times New Roman" w:eastAsia="Times New Roman" w:hAnsi="Times New Roman" w:cs="Times New Roman"/>
            <w:color w:val="0041A8"/>
            <w:u w:val="single"/>
          </w:rPr>
          <w:t>NCDA Research Grant Recipients</w:t>
        </w:r>
      </w:hyperlink>
      <w:r w:rsidR="007D60FF" w:rsidRPr="0044382B">
        <w:rPr>
          <w:rFonts w:ascii="Times New Roman" w:eastAsia="Times New Roman" w:hAnsi="Times New Roman" w:cs="Times New Roman"/>
          <w:color w:val="222222"/>
        </w:rPr>
        <w:t>.</w:t>
      </w:r>
    </w:p>
    <w:p w14:paraId="2DB18D38" w14:textId="77777777" w:rsidR="00E8343B" w:rsidRPr="0044382B" w:rsidRDefault="00E8343B" w:rsidP="00E8343B">
      <w:pPr>
        <w:shd w:val="clear" w:color="auto" w:fill="FBFBFB"/>
        <w:spacing w:after="100" w:afterAutospacing="1"/>
        <w:rPr>
          <w:rFonts w:ascii="Times New Roman" w:eastAsia="Times New Roman" w:hAnsi="Times New Roman" w:cs="Times New Roman"/>
          <w:color w:val="222222"/>
        </w:rPr>
      </w:pPr>
      <w:r w:rsidRPr="0044382B">
        <w:rPr>
          <w:rFonts w:ascii="Times New Roman" w:eastAsia="Times New Roman" w:hAnsi="Times New Roman" w:cs="Times New Roman"/>
          <w:b/>
          <w:bCs/>
          <w:color w:val="222222"/>
        </w:rPr>
        <w:t>Criteria for Selection:</w:t>
      </w:r>
      <w:r w:rsidRPr="0044382B">
        <w:rPr>
          <w:rFonts w:ascii="Times New Roman" w:eastAsia="Times New Roman" w:hAnsi="Times New Roman" w:cs="Times New Roman"/>
          <w:color w:val="222222"/>
        </w:rPr>
        <w:t xml:space="preserve">  A Graduate Student selected for this award will have documented evidence for the following areas.</w:t>
      </w:r>
    </w:p>
    <w:p w14:paraId="0F8378AF" w14:textId="77777777" w:rsidR="00E8343B" w:rsidRPr="0044382B" w:rsidRDefault="00E8343B" w:rsidP="00E8343B">
      <w:pPr>
        <w:shd w:val="clear" w:color="auto" w:fill="FBFBFB"/>
        <w:spacing w:after="100" w:afterAutospacing="1"/>
        <w:rPr>
          <w:rFonts w:ascii="Times New Roman" w:eastAsia="Times New Roman" w:hAnsi="Times New Roman" w:cs="Times New Roman"/>
          <w:color w:val="222222"/>
        </w:rPr>
      </w:pPr>
      <w:r w:rsidRPr="0044382B">
        <w:rPr>
          <w:rFonts w:ascii="Times New Roman" w:eastAsia="Times New Roman" w:hAnsi="Times New Roman" w:cs="Times New Roman"/>
          <w:color w:val="222222"/>
        </w:rPr>
        <w:t>Minimum requirements for the Graduate Student include:</w:t>
      </w:r>
    </w:p>
    <w:p w14:paraId="41B99529" w14:textId="77777777" w:rsidR="00E8343B" w:rsidRPr="0044382B" w:rsidRDefault="00E8343B" w:rsidP="00E8343B">
      <w:pPr>
        <w:numPr>
          <w:ilvl w:val="0"/>
          <w:numId w:val="2"/>
        </w:numPr>
        <w:shd w:val="clear" w:color="auto" w:fill="FBFBFB"/>
        <w:spacing w:after="100" w:afterAutospacing="1"/>
        <w:rPr>
          <w:rFonts w:ascii="Times New Roman" w:eastAsia="Times New Roman" w:hAnsi="Times New Roman" w:cs="Times New Roman"/>
          <w:color w:val="222222"/>
        </w:rPr>
      </w:pPr>
      <w:r w:rsidRPr="0044382B">
        <w:rPr>
          <w:rFonts w:ascii="Times New Roman" w:eastAsia="Times New Roman" w:hAnsi="Times New Roman" w:cs="Times New Roman"/>
          <w:color w:val="222222"/>
        </w:rPr>
        <w:t>Must be enrolled in a graduate education program at a college or university.</w:t>
      </w:r>
    </w:p>
    <w:p w14:paraId="714B32D4" w14:textId="50E0AEA6" w:rsidR="00E8343B" w:rsidRPr="0044382B" w:rsidRDefault="00E8343B" w:rsidP="00296C51">
      <w:pPr>
        <w:numPr>
          <w:ilvl w:val="0"/>
          <w:numId w:val="2"/>
        </w:numPr>
        <w:shd w:val="clear" w:color="auto" w:fill="FBFBFB"/>
        <w:spacing w:after="100" w:afterAutospacing="1"/>
        <w:rPr>
          <w:rFonts w:ascii="Times New Roman" w:eastAsia="Times New Roman" w:hAnsi="Times New Roman" w:cs="Times New Roman"/>
          <w:color w:val="222222"/>
        </w:rPr>
      </w:pPr>
      <w:r w:rsidRPr="0044382B">
        <w:rPr>
          <w:rFonts w:ascii="Times New Roman" w:eastAsia="Times New Roman" w:hAnsi="Times New Roman" w:cs="Times New Roman"/>
          <w:color w:val="222222"/>
        </w:rPr>
        <w:t>Must include a reference letter with signature from their major professor</w:t>
      </w:r>
      <w:r w:rsidR="007D60FF" w:rsidRPr="0044382B">
        <w:rPr>
          <w:rFonts w:ascii="Times New Roman" w:eastAsia="Times New Roman" w:hAnsi="Times New Roman" w:cs="Times New Roman"/>
          <w:color w:val="222222"/>
        </w:rPr>
        <w:t xml:space="preserve"> </w:t>
      </w:r>
      <w:r w:rsidRPr="0044382B">
        <w:rPr>
          <w:rFonts w:ascii="Times New Roman" w:eastAsia="Times New Roman" w:hAnsi="Times New Roman" w:cs="Times New Roman"/>
          <w:color w:val="222222"/>
        </w:rPr>
        <w:t>showing approval of the research topic as being appropriate to their field of study.</w:t>
      </w:r>
    </w:p>
    <w:p w14:paraId="56E255E4" w14:textId="02FAF9BB" w:rsidR="00296C51" w:rsidRPr="0044382B" w:rsidRDefault="00296C51" w:rsidP="00296C51">
      <w:pPr>
        <w:shd w:val="clear" w:color="auto" w:fill="FBFBFB"/>
        <w:spacing w:after="100" w:afterAutospacing="1"/>
        <w:rPr>
          <w:rFonts w:ascii="Times New Roman" w:eastAsia="Times New Roman" w:hAnsi="Times New Roman" w:cs="Times New Roman"/>
          <w:color w:val="222222"/>
        </w:rPr>
      </w:pPr>
      <w:r w:rsidRPr="0044382B">
        <w:rPr>
          <w:rFonts w:ascii="Times New Roman" w:eastAsia="Times New Roman" w:hAnsi="Times New Roman" w:cs="Times New Roman"/>
          <w:color w:val="222222"/>
        </w:rPr>
        <w:t>The merits of the research proposal will be judged on the following 100-point scale: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6"/>
        <w:gridCol w:w="710"/>
        <w:gridCol w:w="1016"/>
        <w:gridCol w:w="1069"/>
        <w:gridCol w:w="1016"/>
        <w:gridCol w:w="1163"/>
      </w:tblGrid>
      <w:tr w:rsidR="00296C51" w:rsidRPr="0044382B" w14:paraId="44C85983" w14:textId="77777777" w:rsidTr="00765BAB">
        <w:tc>
          <w:tcPr>
            <w:tcW w:w="4376" w:type="dxa"/>
          </w:tcPr>
          <w:p w14:paraId="186E73DA" w14:textId="683577BE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Criteria</w:t>
            </w:r>
          </w:p>
        </w:tc>
        <w:tc>
          <w:tcPr>
            <w:tcW w:w="710" w:type="dxa"/>
          </w:tcPr>
          <w:p w14:paraId="2410F318" w14:textId="77777777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1</w:t>
            </w:r>
          </w:p>
          <w:p w14:paraId="605F2A51" w14:textId="093FFB5C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Poor</w:t>
            </w:r>
          </w:p>
        </w:tc>
        <w:tc>
          <w:tcPr>
            <w:tcW w:w="1016" w:type="dxa"/>
          </w:tcPr>
          <w:p w14:paraId="549B8A50" w14:textId="77777777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2</w:t>
            </w:r>
          </w:p>
          <w:p w14:paraId="3DE74123" w14:textId="447D9FB9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Below average</w:t>
            </w:r>
          </w:p>
        </w:tc>
        <w:tc>
          <w:tcPr>
            <w:tcW w:w="1069" w:type="dxa"/>
          </w:tcPr>
          <w:p w14:paraId="50E73112" w14:textId="77777777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3</w:t>
            </w:r>
          </w:p>
          <w:p w14:paraId="6BBAC224" w14:textId="263A4E4F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Average</w:t>
            </w:r>
          </w:p>
        </w:tc>
        <w:tc>
          <w:tcPr>
            <w:tcW w:w="1016" w:type="dxa"/>
          </w:tcPr>
          <w:p w14:paraId="2F312476" w14:textId="77777777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4</w:t>
            </w:r>
          </w:p>
          <w:p w14:paraId="76B6C487" w14:textId="25AD380B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Above average</w:t>
            </w:r>
          </w:p>
        </w:tc>
        <w:tc>
          <w:tcPr>
            <w:tcW w:w="1163" w:type="dxa"/>
          </w:tcPr>
          <w:p w14:paraId="4BFD6386" w14:textId="77777777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5</w:t>
            </w:r>
          </w:p>
          <w:p w14:paraId="5C9E6CFF" w14:textId="59106D6F" w:rsidR="00296C51" w:rsidRPr="0044382B" w:rsidRDefault="00296C51" w:rsidP="00717FB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Excellent</w:t>
            </w:r>
          </w:p>
        </w:tc>
      </w:tr>
      <w:tr w:rsidR="00296C51" w:rsidRPr="0044382B" w14:paraId="199FA209" w14:textId="77777777" w:rsidTr="00765BAB">
        <w:tc>
          <w:tcPr>
            <w:tcW w:w="4376" w:type="dxa"/>
          </w:tcPr>
          <w:p w14:paraId="551EDF7D" w14:textId="7CA7D1F6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Relevance to career development</w:t>
            </w:r>
            <w:r w:rsidR="00E2128B" w:rsidRPr="0044382B">
              <w:rPr>
                <w:rFonts w:ascii="Times New Roman" w:eastAsia="Times New Roman" w:hAnsi="Times New Roman" w:cs="Times New Roman"/>
                <w:color w:val="222222"/>
              </w:rPr>
              <w:t xml:space="preserve"> (weighted *2 for a maximum of 10 points)</w:t>
            </w:r>
          </w:p>
        </w:tc>
        <w:tc>
          <w:tcPr>
            <w:tcW w:w="710" w:type="dxa"/>
          </w:tcPr>
          <w:p w14:paraId="1C70A3A4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28428D44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1C323682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4D61D3AC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3D023B09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296C51" w:rsidRPr="0044382B" w14:paraId="5EFF47FB" w14:textId="77777777" w:rsidTr="00765BAB">
        <w:tc>
          <w:tcPr>
            <w:tcW w:w="4376" w:type="dxa"/>
          </w:tcPr>
          <w:p w14:paraId="553ABCCF" w14:textId="5E83ED2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Cs/>
                <w:color w:val="222222"/>
              </w:rPr>
              <w:t>Clearly stated problem, with supporting evidence of the problem, and how research objective/aims to address</w:t>
            </w:r>
          </w:p>
        </w:tc>
        <w:tc>
          <w:tcPr>
            <w:tcW w:w="710" w:type="dxa"/>
          </w:tcPr>
          <w:p w14:paraId="496A3288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0A216360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3DEE16CB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1ED3712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346698C3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296C51" w:rsidRPr="0044382B" w14:paraId="75FF70C7" w14:textId="77777777" w:rsidTr="00765BAB">
        <w:tc>
          <w:tcPr>
            <w:tcW w:w="4376" w:type="dxa"/>
          </w:tcPr>
          <w:p w14:paraId="1C17FDFA" w14:textId="3C48F0E7" w:rsidR="00296C51" w:rsidRPr="0044382B" w:rsidRDefault="00E2128B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 xml:space="preserve">Significance of the study (discusses potential implications of study findings for practice, </w:t>
            </w:r>
            <w:r w:rsidR="00717FB8" w:rsidRPr="0044382B">
              <w:rPr>
                <w:rFonts w:ascii="Times New Roman" w:eastAsia="Times New Roman" w:hAnsi="Times New Roman" w:cs="Times New Roman"/>
                <w:color w:val="222222"/>
              </w:rPr>
              <w:t>research, and theory)</w:t>
            </w:r>
          </w:p>
        </w:tc>
        <w:tc>
          <w:tcPr>
            <w:tcW w:w="710" w:type="dxa"/>
          </w:tcPr>
          <w:p w14:paraId="5F7716F7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6B8F5F1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30C01430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53D35605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6D97DCD3" w14:textId="77777777" w:rsidR="00296C51" w:rsidRPr="0044382B" w:rsidRDefault="00296C51" w:rsidP="00296C5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2128B" w:rsidRPr="0044382B" w14:paraId="0CB28216" w14:textId="77777777" w:rsidTr="00765BAB">
        <w:tc>
          <w:tcPr>
            <w:tcW w:w="4376" w:type="dxa"/>
          </w:tcPr>
          <w:p w14:paraId="6396724F" w14:textId="19824A85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Attention to and demonstrates consideration of issues of diversity</w:t>
            </w:r>
          </w:p>
        </w:tc>
        <w:tc>
          <w:tcPr>
            <w:tcW w:w="710" w:type="dxa"/>
          </w:tcPr>
          <w:p w14:paraId="1DAC2FD2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1B34D13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06A0BE2D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5FAC89F4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79354C06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2128B" w:rsidRPr="0044382B" w14:paraId="2CA729E9" w14:textId="77777777" w:rsidTr="00765BAB">
        <w:tc>
          <w:tcPr>
            <w:tcW w:w="4376" w:type="dxa"/>
          </w:tcPr>
          <w:p w14:paraId="37353BDE" w14:textId="36719973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Based on relevant theory</w:t>
            </w:r>
          </w:p>
        </w:tc>
        <w:tc>
          <w:tcPr>
            <w:tcW w:w="710" w:type="dxa"/>
          </w:tcPr>
          <w:p w14:paraId="10467E21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B618097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668F216E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1C026D7A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242EA61B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2128B" w:rsidRPr="0044382B" w14:paraId="6B144C50" w14:textId="77777777" w:rsidTr="00765BAB">
        <w:tc>
          <w:tcPr>
            <w:tcW w:w="4376" w:type="dxa"/>
          </w:tcPr>
          <w:p w14:paraId="23FF89CA" w14:textId="3F188F0B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Quality of literature review (</w:t>
            </w:r>
            <w:r w:rsidRPr="0044382B">
              <w:rPr>
                <w:rFonts w:ascii="Times New Roman" w:eastAsia="Times New Roman" w:hAnsi="Times New Roman" w:cs="Times New Roman"/>
                <w:bCs/>
                <w:color w:val="222222"/>
              </w:rPr>
              <w:t>relevance, scope, synthesized critical review)</w:t>
            </w:r>
          </w:p>
        </w:tc>
        <w:tc>
          <w:tcPr>
            <w:tcW w:w="710" w:type="dxa"/>
          </w:tcPr>
          <w:p w14:paraId="1D55E26D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02DC337D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54AFE540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AFAB3D9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7ED27660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E2128B" w:rsidRPr="0044382B" w14:paraId="5F590592" w14:textId="77777777" w:rsidTr="00765BAB">
        <w:tc>
          <w:tcPr>
            <w:tcW w:w="4376" w:type="dxa"/>
          </w:tcPr>
          <w:p w14:paraId="04C09A9E" w14:textId="3C6BBCAA" w:rsidR="00E2128B" w:rsidRPr="0044382B" w:rsidRDefault="00717FB8" w:rsidP="0071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382B">
              <w:rPr>
                <w:rFonts w:ascii="Times New Roman" w:hAnsi="Times New Roman" w:cs="Times New Roman"/>
                <w:bCs/>
              </w:rPr>
              <w:t>Theoretical and empirical support for rationale and importance of the study</w:t>
            </w:r>
          </w:p>
        </w:tc>
        <w:tc>
          <w:tcPr>
            <w:tcW w:w="710" w:type="dxa"/>
          </w:tcPr>
          <w:p w14:paraId="6BF8551F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30E6692B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125D6779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2457400F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424154A5" w14:textId="77777777" w:rsidR="00E2128B" w:rsidRPr="0044382B" w:rsidRDefault="00E2128B" w:rsidP="00E2128B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5A0104B3" w14:textId="77777777" w:rsidTr="00765BAB">
        <w:tc>
          <w:tcPr>
            <w:tcW w:w="4376" w:type="dxa"/>
          </w:tcPr>
          <w:p w14:paraId="7537A4C0" w14:textId="3A596A7F" w:rsidR="00717FB8" w:rsidRPr="0044382B" w:rsidRDefault="00765BAB" w:rsidP="00717FB8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Hypotheses/r</w:t>
            </w:r>
            <w:r w:rsidR="00717FB8" w:rsidRPr="0044382B">
              <w:rPr>
                <w:rFonts w:ascii="Times New Roman" w:eastAsia="Times New Roman" w:hAnsi="Times New Roman" w:cs="Times New Roman"/>
                <w:color w:val="222222"/>
              </w:rPr>
              <w:t>esearch question(s) follow logically from review of the literature, theory, and problem statement</w:t>
            </w:r>
          </w:p>
        </w:tc>
        <w:tc>
          <w:tcPr>
            <w:tcW w:w="710" w:type="dxa"/>
          </w:tcPr>
          <w:p w14:paraId="72B85D79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25E6D13C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22F5C264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492F36C4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3354DF23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2ADB3C82" w14:textId="77777777" w:rsidTr="00765BAB">
        <w:tc>
          <w:tcPr>
            <w:tcW w:w="4376" w:type="dxa"/>
          </w:tcPr>
          <w:p w14:paraId="01DAE971" w14:textId="1A4FE33F" w:rsidR="00717FB8" w:rsidRPr="0044382B" w:rsidRDefault="00717FB8" w:rsidP="0071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 xml:space="preserve">Methodology: </w:t>
            </w:r>
            <w:r w:rsidRPr="0044382B">
              <w:rPr>
                <w:rFonts w:ascii="Times New Roman" w:hAnsi="Times New Roman" w:cs="Times New Roman"/>
                <w:bCs/>
              </w:rPr>
              <w:t xml:space="preserve">Sound </w:t>
            </w:r>
            <w:r w:rsidR="00765BAB" w:rsidRPr="0044382B">
              <w:rPr>
                <w:rFonts w:ascii="Times New Roman" w:hAnsi="Times New Roman" w:cs="Times New Roman"/>
                <w:bCs/>
              </w:rPr>
              <w:t>r</w:t>
            </w:r>
            <w:r w:rsidRPr="0044382B">
              <w:rPr>
                <w:rFonts w:ascii="Times New Roman" w:hAnsi="Times New Roman" w:cs="Times New Roman"/>
                <w:bCs/>
              </w:rPr>
              <w:t>esearch design clearly identified and described</w:t>
            </w:r>
          </w:p>
          <w:p w14:paraId="463A4D12" w14:textId="77777777" w:rsidR="00717FB8" w:rsidRPr="0044382B" w:rsidRDefault="00717FB8" w:rsidP="0071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382B">
              <w:rPr>
                <w:rFonts w:ascii="Times New Roman" w:hAnsi="Times New Roman" w:cs="Times New Roman"/>
                <w:bCs/>
              </w:rPr>
              <w:tab/>
            </w:r>
            <w:r w:rsidRPr="0044382B">
              <w:rPr>
                <w:rFonts w:ascii="Times New Roman" w:hAnsi="Times New Roman" w:cs="Times New Roman"/>
                <w:b/>
              </w:rPr>
              <w:t>Quantitative</w:t>
            </w:r>
            <w:r w:rsidRPr="0044382B">
              <w:rPr>
                <w:rFonts w:ascii="Times New Roman" w:hAnsi="Times New Roman" w:cs="Times New Roman"/>
                <w:bCs/>
              </w:rPr>
              <w:t xml:space="preserve"> (e.g., experimental, </w:t>
            </w:r>
          </w:p>
          <w:p w14:paraId="45AB8E26" w14:textId="77777777" w:rsidR="00717FB8" w:rsidRPr="0044382B" w:rsidRDefault="00717FB8" w:rsidP="00717F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</w:rPr>
            </w:pPr>
            <w:r w:rsidRPr="0044382B">
              <w:rPr>
                <w:rFonts w:ascii="Times New Roman" w:hAnsi="Times New Roman" w:cs="Times New Roman"/>
                <w:bCs/>
              </w:rPr>
              <w:lastRenderedPageBreak/>
              <w:t>correlational, longitudinal)</w:t>
            </w:r>
          </w:p>
          <w:p w14:paraId="617913C8" w14:textId="77777777" w:rsidR="00717FB8" w:rsidRPr="0044382B" w:rsidRDefault="00717FB8" w:rsidP="0071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4382B">
              <w:rPr>
                <w:rFonts w:ascii="Times New Roman" w:hAnsi="Times New Roman" w:cs="Times New Roman"/>
                <w:bCs/>
              </w:rPr>
              <w:tab/>
            </w:r>
            <w:r w:rsidRPr="0044382B">
              <w:rPr>
                <w:rFonts w:ascii="Times New Roman" w:hAnsi="Times New Roman" w:cs="Times New Roman"/>
                <w:b/>
              </w:rPr>
              <w:t xml:space="preserve">Qualitative </w:t>
            </w:r>
            <w:r w:rsidRPr="0044382B">
              <w:rPr>
                <w:rFonts w:ascii="Times New Roman" w:hAnsi="Times New Roman" w:cs="Times New Roman"/>
                <w:bCs/>
              </w:rPr>
              <w:t>(e.g., grounded theory,</w:t>
            </w:r>
          </w:p>
          <w:p w14:paraId="741E2FB3" w14:textId="7CF8C089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hAnsi="Times New Roman" w:cs="Times New Roman"/>
                <w:bCs/>
              </w:rPr>
              <w:t>ethnography, etc.)</w:t>
            </w:r>
          </w:p>
        </w:tc>
        <w:tc>
          <w:tcPr>
            <w:tcW w:w="710" w:type="dxa"/>
          </w:tcPr>
          <w:p w14:paraId="4518DCB7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65D82787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30715816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074D0901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315F2A01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1AF9BB69" w14:textId="77777777" w:rsidTr="00765BAB">
        <w:tc>
          <w:tcPr>
            <w:tcW w:w="4376" w:type="dxa"/>
          </w:tcPr>
          <w:p w14:paraId="6DFF42A6" w14:textId="77777777" w:rsidR="00717FB8" w:rsidRPr="0044382B" w:rsidRDefault="00717FB8" w:rsidP="00717FB8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Methodology:</w:t>
            </w:r>
            <w:r w:rsidRPr="0044382B"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 Quality of Measurement instruments</w:t>
            </w:r>
          </w:p>
          <w:p w14:paraId="74ACD64F" w14:textId="77777777" w:rsidR="00717FB8" w:rsidRPr="0044382B" w:rsidRDefault="00717FB8" w:rsidP="00717FB8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ab/>
            </w:r>
            <w:proofErr w:type="gramStart"/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Quantitative :</w:t>
            </w:r>
            <w:proofErr w:type="gramEnd"/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r w:rsidRPr="0044382B"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Reliability, validity, </w:t>
            </w:r>
          </w:p>
          <w:p w14:paraId="25A68638" w14:textId="77777777" w:rsidR="00717FB8" w:rsidRPr="0044382B" w:rsidRDefault="00717FB8" w:rsidP="00717FB8">
            <w:pPr>
              <w:ind w:left="720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Cs/>
                <w:color w:val="222222"/>
              </w:rPr>
              <w:t>appropriate to sample</w:t>
            </w:r>
          </w:p>
          <w:p w14:paraId="0077CD04" w14:textId="77777777" w:rsidR="00717FB8" w:rsidRPr="0044382B" w:rsidRDefault="00717FB8" w:rsidP="00717FB8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ab/>
              <w:t xml:space="preserve">Qualitative: </w:t>
            </w:r>
            <w:r w:rsidRPr="0044382B"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trustworthiness, how </w:t>
            </w:r>
          </w:p>
          <w:p w14:paraId="37AD2064" w14:textId="0F00CE8D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bCs/>
                <w:color w:val="222222"/>
              </w:rPr>
              <w:t>were interviews/questions (if used) were developed, researcher positionality</w:t>
            </w:r>
          </w:p>
        </w:tc>
        <w:tc>
          <w:tcPr>
            <w:tcW w:w="710" w:type="dxa"/>
          </w:tcPr>
          <w:p w14:paraId="07C07C04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E625734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1DB8571C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43F29255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4BE49375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66CFED2A" w14:textId="77777777" w:rsidTr="00765BAB">
        <w:tc>
          <w:tcPr>
            <w:tcW w:w="4376" w:type="dxa"/>
          </w:tcPr>
          <w:p w14:paraId="79975EB1" w14:textId="2D009E43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Data analysis (proposed or conducted) is appropriate/</w:t>
            </w:r>
            <w:r w:rsidRPr="0044382B">
              <w:rPr>
                <w:rFonts w:ascii="Times New Roman" w:eastAsia="Times New Roman" w:hAnsi="Times New Roman" w:cs="Times New Roman"/>
                <w:bCs/>
                <w:color w:val="222222"/>
              </w:rPr>
              <w:t>relevant to the data and hypotheses/research questions</w:t>
            </w:r>
          </w:p>
        </w:tc>
        <w:tc>
          <w:tcPr>
            <w:tcW w:w="710" w:type="dxa"/>
          </w:tcPr>
          <w:p w14:paraId="3F18AB4E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3070A4AE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6C6A7CC7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4C41C8C4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12BFE564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3577A49E" w14:textId="77777777" w:rsidTr="00765BAB">
        <w:tc>
          <w:tcPr>
            <w:tcW w:w="4376" w:type="dxa"/>
          </w:tcPr>
          <w:p w14:paraId="51CA5B2B" w14:textId="0BC447AC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Data analysis (proposed or conducted) demonstrates quality in the analysis</w:t>
            </w:r>
          </w:p>
        </w:tc>
        <w:tc>
          <w:tcPr>
            <w:tcW w:w="710" w:type="dxa"/>
          </w:tcPr>
          <w:p w14:paraId="5B186493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51D74114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49E888C3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8D37B46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642D35D9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6310EF70" w14:textId="77777777" w:rsidTr="00765BAB">
        <w:tc>
          <w:tcPr>
            <w:tcW w:w="4376" w:type="dxa"/>
          </w:tcPr>
          <w:p w14:paraId="49F3129F" w14:textId="5AA0D31D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Originality of proposed research</w:t>
            </w:r>
          </w:p>
        </w:tc>
        <w:tc>
          <w:tcPr>
            <w:tcW w:w="710" w:type="dxa"/>
          </w:tcPr>
          <w:p w14:paraId="0D1E33B5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5AB26757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0933647A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13A25711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55F2EA3C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7019359A" w14:textId="77777777" w:rsidTr="00765BAB">
        <w:tc>
          <w:tcPr>
            <w:tcW w:w="4376" w:type="dxa"/>
          </w:tcPr>
          <w:p w14:paraId="1BBE8E41" w14:textId="2E35D5CB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Quality of study contribution to the field/literature</w:t>
            </w:r>
          </w:p>
        </w:tc>
        <w:tc>
          <w:tcPr>
            <w:tcW w:w="710" w:type="dxa"/>
          </w:tcPr>
          <w:p w14:paraId="78642309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34A0FECA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1F5B623A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0FD4128E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55D89000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7B6D44DF" w14:textId="77777777" w:rsidTr="00765BAB">
        <w:tc>
          <w:tcPr>
            <w:tcW w:w="4376" w:type="dxa"/>
          </w:tcPr>
          <w:p w14:paraId="122A3A7A" w14:textId="5E893052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Organization and writing quality of proposal</w:t>
            </w:r>
          </w:p>
        </w:tc>
        <w:tc>
          <w:tcPr>
            <w:tcW w:w="710" w:type="dxa"/>
          </w:tcPr>
          <w:p w14:paraId="79121297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45601481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11FF770D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1086ED91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23547DDD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2932A001" w14:textId="77777777" w:rsidTr="00765BAB">
        <w:tc>
          <w:tcPr>
            <w:tcW w:w="4376" w:type="dxa"/>
          </w:tcPr>
          <w:p w14:paraId="29F82B0E" w14:textId="500FB186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Budget clearly linked to study aims</w:t>
            </w:r>
          </w:p>
        </w:tc>
        <w:tc>
          <w:tcPr>
            <w:tcW w:w="710" w:type="dxa"/>
          </w:tcPr>
          <w:p w14:paraId="30987E4C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6531E4A7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461DB99A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D66281A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531D6182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512C4523" w14:textId="77777777" w:rsidTr="00765BAB">
        <w:tc>
          <w:tcPr>
            <w:tcW w:w="4376" w:type="dxa"/>
          </w:tcPr>
          <w:p w14:paraId="6788F462" w14:textId="1C4535AC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Reasonable timeline</w:t>
            </w:r>
          </w:p>
        </w:tc>
        <w:tc>
          <w:tcPr>
            <w:tcW w:w="710" w:type="dxa"/>
          </w:tcPr>
          <w:p w14:paraId="0C14451F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00AC70DC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72725D0B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286866E2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483FC318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755A05EB" w14:textId="77777777" w:rsidTr="00765BAB">
        <w:tc>
          <w:tcPr>
            <w:tcW w:w="4376" w:type="dxa"/>
          </w:tcPr>
          <w:p w14:paraId="52B91D7A" w14:textId="46ABEB82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Dissemination plan</w:t>
            </w:r>
          </w:p>
        </w:tc>
        <w:tc>
          <w:tcPr>
            <w:tcW w:w="710" w:type="dxa"/>
          </w:tcPr>
          <w:p w14:paraId="22ACAE75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55AD8FE0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7E756840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792D6452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5D6E8E68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717FB8" w:rsidRPr="0044382B" w14:paraId="502E8D9B" w14:textId="77777777" w:rsidTr="00765BAB">
        <w:tc>
          <w:tcPr>
            <w:tcW w:w="4376" w:type="dxa"/>
          </w:tcPr>
          <w:p w14:paraId="34CD6838" w14:textId="17E52069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 w:rsidRPr="0044382B">
              <w:rPr>
                <w:rFonts w:ascii="Times New Roman" w:eastAsia="Times New Roman" w:hAnsi="Times New Roman" w:cs="Times New Roman"/>
                <w:color w:val="222222"/>
              </w:rPr>
              <w:t>Overall evaluation of the entire proposal</w:t>
            </w:r>
          </w:p>
        </w:tc>
        <w:tc>
          <w:tcPr>
            <w:tcW w:w="710" w:type="dxa"/>
          </w:tcPr>
          <w:p w14:paraId="4723EC7B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4834171B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69" w:type="dxa"/>
          </w:tcPr>
          <w:p w14:paraId="11673A48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016" w:type="dxa"/>
          </w:tcPr>
          <w:p w14:paraId="40339CF8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163" w:type="dxa"/>
          </w:tcPr>
          <w:p w14:paraId="1719B482" w14:textId="77777777" w:rsidR="00717FB8" w:rsidRPr="0044382B" w:rsidRDefault="00717FB8" w:rsidP="00717FB8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0C69DBA4" w14:textId="77777777" w:rsidR="006374FA" w:rsidRPr="0044382B" w:rsidRDefault="006374FA" w:rsidP="006374F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6BC74252" w14:textId="31CCFC86" w:rsidR="0006798B" w:rsidRPr="00CD077D" w:rsidRDefault="00CD077D" w:rsidP="0006798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44382B">
        <w:rPr>
          <w:rFonts w:ascii="Times New Roman" w:hAnsi="Times New Roman" w:cs="Times New Roman"/>
          <w:bCs/>
        </w:rPr>
        <w:t xml:space="preserve">Graduate students interested in submitting a proposal for this research award should follow the guidelines outlined </w:t>
      </w:r>
      <w:r w:rsidRPr="0044382B">
        <w:rPr>
          <w:rFonts w:ascii="Times New Roman" w:hAnsi="Times New Roman" w:cs="Times New Roman"/>
          <w:b/>
          <w:bCs/>
          <w:u w:val="single"/>
        </w:rPr>
        <w:t>here</w:t>
      </w:r>
      <w:r w:rsidRPr="0044382B">
        <w:rPr>
          <w:rFonts w:ascii="Times New Roman" w:hAnsi="Times New Roman" w:cs="Times New Roman"/>
          <w:bCs/>
        </w:rPr>
        <w:t>. (link to the coversheet)</w:t>
      </w:r>
    </w:p>
    <w:p w14:paraId="61AA3302" w14:textId="1C15B683" w:rsidR="0006798B" w:rsidRPr="00296C51" w:rsidRDefault="0006798B" w:rsidP="0006798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F8E77E3" w14:textId="3F1784FC" w:rsidR="006374FA" w:rsidRPr="00296C51" w:rsidRDefault="0006798B" w:rsidP="00E2128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96C51">
        <w:rPr>
          <w:rFonts w:ascii="Times New Roman" w:hAnsi="Times New Roman" w:cs="Times New Roman"/>
          <w:b/>
        </w:rPr>
        <w:tab/>
      </w:r>
      <w:r w:rsidRPr="00296C51">
        <w:rPr>
          <w:rFonts w:ascii="Times New Roman" w:hAnsi="Times New Roman" w:cs="Times New Roman"/>
          <w:b/>
        </w:rPr>
        <w:tab/>
      </w:r>
    </w:p>
    <w:p w14:paraId="72BC27EF" w14:textId="77777777" w:rsidR="0006798B" w:rsidRPr="00296C51" w:rsidRDefault="0006798B" w:rsidP="0006798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2880CC6" w14:textId="77777777" w:rsidR="0006798B" w:rsidRPr="00296C51" w:rsidRDefault="0006798B">
      <w:pPr>
        <w:rPr>
          <w:rFonts w:ascii="Times New Roman" w:hAnsi="Times New Roman" w:cs="Times New Roman"/>
          <w:b/>
          <w:bCs/>
        </w:rPr>
      </w:pPr>
    </w:p>
    <w:sectPr w:rsidR="0006798B" w:rsidRPr="0029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519"/>
    <w:multiLevelType w:val="multilevel"/>
    <w:tmpl w:val="998E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B4AD6"/>
    <w:multiLevelType w:val="multilevel"/>
    <w:tmpl w:val="93D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030383">
    <w:abstractNumId w:val="1"/>
  </w:num>
  <w:num w:numId="2" w16cid:durableId="20842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8B"/>
    <w:rsid w:val="0006798B"/>
    <w:rsid w:val="000C717A"/>
    <w:rsid w:val="000F447C"/>
    <w:rsid w:val="00196FEA"/>
    <w:rsid w:val="001B1BC7"/>
    <w:rsid w:val="002426C8"/>
    <w:rsid w:val="00296C51"/>
    <w:rsid w:val="00333E1F"/>
    <w:rsid w:val="00345777"/>
    <w:rsid w:val="0044382B"/>
    <w:rsid w:val="004D0377"/>
    <w:rsid w:val="005907B0"/>
    <w:rsid w:val="006374FA"/>
    <w:rsid w:val="00717FB8"/>
    <w:rsid w:val="00765BAB"/>
    <w:rsid w:val="007D60FF"/>
    <w:rsid w:val="008A4E16"/>
    <w:rsid w:val="008A5CB6"/>
    <w:rsid w:val="00CD077D"/>
    <w:rsid w:val="00CE6A51"/>
    <w:rsid w:val="00E2128B"/>
    <w:rsid w:val="00E8343B"/>
    <w:rsid w:val="00F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4590"/>
  <w15:chartTrackingRefBased/>
  <w15:docId w15:val="{BCD30A27-3CBE-7144-B084-C120B650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9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9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6C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96C51"/>
  </w:style>
  <w:style w:type="character" w:styleId="Strong">
    <w:name w:val="Strong"/>
    <w:basedOn w:val="DefaultParagraphFont"/>
    <w:uiPriority w:val="22"/>
    <w:qFormat/>
    <w:rsid w:val="00296C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6C51"/>
    <w:rPr>
      <w:color w:val="0000FF"/>
      <w:u w:val="single"/>
    </w:rPr>
  </w:style>
  <w:style w:type="table" w:styleId="TableGrid">
    <w:name w:val="Table Grid"/>
    <w:basedOn w:val="TableNormal"/>
    <w:uiPriority w:val="39"/>
    <w:rsid w:val="0029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ncda.org/aws/NCDA/asset_manager/get_file/430638?ver=357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3D85E-BA8C-474F-94B0-4F86F743A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A8564-B5B3-4942-8F7B-617791CF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Schultheiss</dc:creator>
  <cp:keywords/>
  <dc:description/>
  <cp:lastModifiedBy>Debbie Osborn</cp:lastModifiedBy>
  <cp:revision>3</cp:revision>
  <dcterms:created xsi:type="dcterms:W3CDTF">2024-11-07T22:03:00Z</dcterms:created>
  <dcterms:modified xsi:type="dcterms:W3CDTF">2024-11-07T22:04:00Z</dcterms:modified>
</cp:coreProperties>
</file>